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:rsidR="00AF3C91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2016./2017. m.g.</w:t>
      </w:r>
    </w:p>
    <w:p w:rsidR="00AF3C91" w:rsidRPr="00AF3C91" w:rsidRDefault="00AF3C91" w:rsidP="00AF3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Izveidota saskaņā ar Neklātienes vidusskolas padomes reglamenta 1.1. punktu.</w:t>
      </w:r>
    </w:p>
    <w:p w:rsidR="00AF3C91" w:rsidRDefault="00AF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padomes l</w:t>
      </w:r>
      <w:r w:rsidRPr="00AF3C91">
        <w:rPr>
          <w:rFonts w:ascii="Times New Roman" w:hAnsi="Times New Roman" w:cs="Times New Roman"/>
          <w:sz w:val="24"/>
          <w:szCs w:val="24"/>
        </w:rPr>
        <w:t xml:space="preserve">ocekļi: 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Irma Sērmūksle</w:t>
      </w:r>
      <w:r>
        <w:rPr>
          <w:rFonts w:ascii="Times New Roman" w:hAnsi="Times New Roman" w:cs="Times New Roman"/>
          <w:sz w:val="24"/>
          <w:szCs w:val="24"/>
        </w:rPr>
        <w:t xml:space="preserve"> – skolas direktore;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Velta Jakovele – pedagogs;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Maiga Marcinkeviča – pedagogs;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Andris Ekmanis – pedagogs;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Dace Tolpežņikova – vecāku pārstāve no Svētes konsultāciju punkta;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Svetlana Plasiņa - </w:t>
      </w:r>
      <w:r>
        <w:rPr>
          <w:rFonts w:ascii="Times New Roman" w:hAnsi="Times New Roman" w:cs="Times New Roman"/>
          <w:sz w:val="24"/>
          <w:szCs w:val="24"/>
        </w:rPr>
        <w:t>vecāku pārstāve no Svētes konsultāciju punkta;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Jānis Plasiņš – izglītojamo pārstāvis no Svētes konsultāciju punkta;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Jesēnija Žeļezka - </w:t>
      </w:r>
      <w:r>
        <w:rPr>
          <w:rFonts w:ascii="Times New Roman" w:hAnsi="Times New Roman" w:cs="Times New Roman"/>
          <w:sz w:val="24"/>
          <w:szCs w:val="24"/>
        </w:rPr>
        <w:t xml:space="preserve">izglītojamo </w:t>
      </w:r>
      <w:r w:rsidR="00BB4FA6">
        <w:rPr>
          <w:rFonts w:ascii="Times New Roman" w:hAnsi="Times New Roman" w:cs="Times New Roman"/>
          <w:sz w:val="24"/>
          <w:szCs w:val="24"/>
        </w:rPr>
        <w:t>pārstāve</w:t>
      </w:r>
      <w:r>
        <w:rPr>
          <w:rFonts w:ascii="Times New Roman" w:hAnsi="Times New Roman" w:cs="Times New Roman"/>
          <w:sz w:val="24"/>
          <w:szCs w:val="24"/>
        </w:rPr>
        <w:t xml:space="preserve"> no Svētes konsultāciju punkta;</w:t>
      </w:r>
    </w:p>
    <w:p w:rsidR="00BB4FA6" w:rsidRDefault="00BB4FA6" w:rsidP="00BB4FA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Markute - </w:t>
      </w:r>
      <w:r>
        <w:rPr>
          <w:rFonts w:ascii="Times New Roman" w:hAnsi="Times New Roman" w:cs="Times New Roman"/>
          <w:sz w:val="24"/>
          <w:szCs w:val="24"/>
        </w:rPr>
        <w:t>izglītojamo pārstāve no Svētes k</w:t>
      </w:r>
      <w:r>
        <w:rPr>
          <w:rFonts w:ascii="Times New Roman" w:hAnsi="Times New Roman" w:cs="Times New Roman"/>
          <w:sz w:val="24"/>
          <w:szCs w:val="24"/>
        </w:rPr>
        <w:t>onsultāciju punkta.</w:t>
      </w:r>
      <w:bookmarkStart w:id="0" w:name="_GoBack"/>
      <w:bookmarkEnd w:id="0"/>
    </w:p>
    <w:p w:rsidR="00BB4FA6" w:rsidRDefault="00BB4FA6" w:rsidP="00AF3C9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F3C91" w:rsidRPr="00AF3C91" w:rsidRDefault="00AF3C91">
      <w:pPr>
        <w:rPr>
          <w:rFonts w:ascii="Times New Roman" w:hAnsi="Times New Roman" w:cs="Times New Roman"/>
          <w:sz w:val="24"/>
          <w:szCs w:val="24"/>
        </w:rPr>
      </w:pPr>
    </w:p>
    <w:sectPr w:rsidR="00AF3C91" w:rsidRPr="00AF3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1"/>
    <w:rsid w:val="00666B48"/>
    <w:rsid w:val="00AF3C91"/>
    <w:rsid w:val="00B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Linda Vecums-Veco</cp:lastModifiedBy>
  <cp:revision>1</cp:revision>
  <dcterms:created xsi:type="dcterms:W3CDTF">2017-05-15T10:38:00Z</dcterms:created>
  <dcterms:modified xsi:type="dcterms:W3CDTF">2017-05-15T10:51:00Z</dcterms:modified>
</cp:coreProperties>
</file>