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2" w:rsidRPr="00A1734C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1734C">
        <w:rPr>
          <w:noProof/>
        </w:rPr>
        <w:drawing>
          <wp:anchor distT="0" distB="0" distL="114300" distR="114300" simplePos="0" relativeHeight="251656192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A1734C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A1734C">
        <w:rPr>
          <w:sz w:val="18"/>
          <w:szCs w:val="18"/>
        </w:rPr>
        <w:t>LATVIJAS REPUBLIKA</w:t>
      </w:r>
    </w:p>
    <w:p w:rsidR="004A7FD2" w:rsidRPr="00A1734C" w:rsidRDefault="004A7FD2" w:rsidP="004A7FD2">
      <w:pPr>
        <w:ind w:right="567"/>
        <w:jc w:val="center"/>
        <w:rPr>
          <w:noProof/>
          <w:sz w:val="20"/>
          <w:szCs w:val="22"/>
        </w:rPr>
      </w:pPr>
      <w:r w:rsidRPr="00A1734C">
        <w:rPr>
          <w:noProof/>
          <w:sz w:val="20"/>
          <w:szCs w:val="22"/>
        </w:rPr>
        <w:t>JELGAVAS NOVADA PAŠVALDĪBA</w:t>
      </w:r>
    </w:p>
    <w:p w:rsidR="004A7FD2" w:rsidRPr="00A1734C" w:rsidRDefault="004A7FD2" w:rsidP="004A7FD2">
      <w:pPr>
        <w:ind w:right="567"/>
        <w:jc w:val="center"/>
        <w:rPr>
          <w:noProof/>
          <w:sz w:val="14"/>
          <w:szCs w:val="14"/>
        </w:rPr>
      </w:pPr>
      <w:proofErr w:type="spellStart"/>
      <w:r w:rsidRPr="00A1734C">
        <w:rPr>
          <w:sz w:val="14"/>
          <w:szCs w:val="14"/>
        </w:rPr>
        <w:t>Reģ</w:t>
      </w:r>
      <w:proofErr w:type="spellEnd"/>
      <w:r w:rsidRPr="00A1734C">
        <w:rPr>
          <w:sz w:val="14"/>
          <w:szCs w:val="14"/>
        </w:rPr>
        <w:t>. Nr. 90009118031, Pasta iela 37, Jelgava, LV-3001, Latvija</w:t>
      </w:r>
    </w:p>
    <w:p w:rsidR="004A7FD2" w:rsidRPr="00A1734C" w:rsidRDefault="004A7FD2" w:rsidP="004A7FD2">
      <w:pPr>
        <w:ind w:right="567"/>
        <w:jc w:val="center"/>
        <w:rPr>
          <w:b/>
          <w:szCs w:val="28"/>
        </w:rPr>
      </w:pPr>
      <w:r w:rsidRPr="00A1734C">
        <w:rPr>
          <w:b/>
          <w:szCs w:val="28"/>
        </w:rPr>
        <w:t>JELGAVAS NOVADA NEKLĀTIENES VIDUSSKOLA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5DDA08" id="Group 4" o:spid="_x0000_s1026" style="position:absolute;margin-left:9pt;margin-top:1.1pt;width:450pt;height:1.9pt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proofErr w:type="spellStart"/>
      <w:r w:rsidRPr="00A1734C">
        <w:rPr>
          <w:sz w:val="12"/>
          <w:szCs w:val="12"/>
        </w:rPr>
        <w:t>Reģ</w:t>
      </w:r>
      <w:proofErr w:type="spellEnd"/>
      <w:r w:rsidRPr="00A1734C">
        <w:rPr>
          <w:sz w:val="12"/>
          <w:szCs w:val="12"/>
        </w:rPr>
        <w:t>. Nr. Izglītības iestāžu reģistrā 4515900863, NMR kods: 90009250525,</w:t>
      </w:r>
      <w:r w:rsidRPr="00A1734C">
        <w:rPr>
          <w:color w:val="000000"/>
          <w:sz w:val="12"/>
          <w:szCs w:val="12"/>
        </w:rPr>
        <w:t xml:space="preserve"> Pasta iela 37, Jelgava</w:t>
      </w:r>
      <w:r w:rsidRPr="00A1734C">
        <w:rPr>
          <w:sz w:val="12"/>
          <w:szCs w:val="12"/>
        </w:rPr>
        <w:t>, LV-3001, Latvija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A1734C">
        <w:rPr>
          <w:sz w:val="12"/>
          <w:szCs w:val="12"/>
        </w:rPr>
        <w:t>Tālrunis: 630</w:t>
      </w: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FD1CAAC" id="Group 1" o:spid="_x0000_s1026" style="position:absolute;margin-left:8.55pt;margin-top:11.15pt;width:450pt;height:1.9pt;flip:y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A1734C">
          <w:rPr>
            <w:sz w:val="12"/>
            <w:szCs w:val="12"/>
          </w:rPr>
          <w:t>fakss</w:t>
        </w:r>
      </w:smartTag>
      <w:r w:rsidRPr="00A1734C">
        <w:rPr>
          <w:sz w:val="12"/>
          <w:szCs w:val="12"/>
        </w:rPr>
        <w:t xml:space="preserve">: 63022235, e-pasts: </w:t>
      </w:r>
      <w:hyperlink r:id="rId11" w:history="1">
        <w:r w:rsidRPr="00A1734C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A1734C">
        <w:rPr>
          <w:color w:val="000000"/>
          <w:sz w:val="12"/>
          <w:szCs w:val="12"/>
        </w:rPr>
        <w:t xml:space="preserve">; </w:t>
      </w:r>
      <w:r w:rsidRPr="00A1734C">
        <w:rPr>
          <w:color w:val="000000"/>
          <w:sz w:val="12"/>
          <w:szCs w:val="12"/>
          <w:u w:val="single"/>
        </w:rPr>
        <w:t>www.nvsk.lv</w:t>
      </w:r>
    </w:p>
    <w:p w:rsidR="004A7FD2" w:rsidRPr="00A1734C" w:rsidRDefault="004A7FD2" w:rsidP="004A7FD2">
      <w:pPr>
        <w:ind w:right="-106"/>
        <w:rPr>
          <w:b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IEKŠĒJAIS NORMATĪVAIS AKTS</w:t>
      </w:r>
      <w:r w:rsidR="00CB2279" w:rsidRPr="00A1734C">
        <w:rPr>
          <w:b w:val="0"/>
          <w:sz w:val="24"/>
          <w:u w:val="none"/>
        </w:rPr>
        <w:t xml:space="preserve"> Nr. </w:t>
      </w:r>
      <w:r w:rsidR="005E7244">
        <w:rPr>
          <w:b w:val="0"/>
          <w:sz w:val="24"/>
          <w:u w:val="none"/>
        </w:rPr>
        <w:t>4.2.18.</w:t>
      </w:r>
    </w:p>
    <w:p w:rsidR="00F1544F" w:rsidRPr="00A1734C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Pr="00A1734C" w:rsidRDefault="00D8334E" w:rsidP="0070122C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APSTIPRINĀTS</w:t>
      </w:r>
    </w:p>
    <w:p w:rsidR="0070122C" w:rsidRDefault="005E7244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Ar direktora rīkojumu Nr. NVSK1-9/20/22</w:t>
      </w:r>
    </w:p>
    <w:p w:rsidR="000A381C" w:rsidRPr="00A1734C" w:rsidRDefault="000A381C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27.08.2020</w:t>
      </w:r>
    </w:p>
    <w:p w:rsidR="003423AF" w:rsidRPr="00A1734C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1544F" w:rsidRPr="00A1734C" w:rsidRDefault="00FC4982" w:rsidP="00FC4982">
      <w:pPr>
        <w:jc w:val="center"/>
        <w:rPr>
          <w:sz w:val="22"/>
          <w:szCs w:val="22"/>
        </w:rPr>
      </w:pPr>
      <w:r w:rsidRPr="00FC4982">
        <w:rPr>
          <w:b/>
          <w:sz w:val="32"/>
          <w:szCs w:val="20"/>
          <w:lang w:eastAsia="en-US"/>
        </w:rPr>
        <w:t xml:space="preserve">Kārtība, kādā tiek nodrošinātas COVID-19 infekcijas izplatības ierobežošanas prasības </w:t>
      </w:r>
      <w:r>
        <w:rPr>
          <w:b/>
          <w:sz w:val="32"/>
          <w:szCs w:val="20"/>
          <w:lang w:eastAsia="en-US"/>
        </w:rPr>
        <w:t>Jelgavas novada Neklātienes vidusskolas Svētes konsultāciju punktā</w:t>
      </w:r>
    </w:p>
    <w:p w:rsidR="00F67106" w:rsidRPr="00FC4982" w:rsidRDefault="00FC4982" w:rsidP="00FC4982">
      <w:pPr>
        <w:ind w:left="4962"/>
        <w:jc w:val="right"/>
        <w:rPr>
          <w:i/>
          <w:sz w:val="22"/>
          <w:szCs w:val="22"/>
        </w:rPr>
      </w:pPr>
      <w:r w:rsidRPr="00FC4982">
        <w:rPr>
          <w:i/>
          <w:sz w:val="22"/>
          <w:szCs w:val="22"/>
        </w:rPr>
        <w:t>Izstrādāts un izdots saskaņā ar Ministru kabineta noteikumu Nr. 360 I un III nodaļu, likuma ’’Covid-19 infekcijas izplatības pārvaldības likums’’ 1.un 2.pantu, Izglītības un zinātnes ministrijas ieteikumiem mācību procesam un piesardzības pasākumiem</w:t>
      </w:r>
    </w:p>
    <w:p w:rsidR="00F67106" w:rsidRPr="00A1734C" w:rsidRDefault="00F67106" w:rsidP="00F67106">
      <w:pPr>
        <w:jc w:val="center"/>
        <w:rPr>
          <w:i/>
          <w:sz w:val="22"/>
          <w:szCs w:val="22"/>
        </w:rPr>
      </w:pPr>
    </w:p>
    <w:p w:rsidR="00622132" w:rsidRPr="00A1734C" w:rsidRDefault="00622132" w:rsidP="0080642F">
      <w:pPr>
        <w:spacing w:line="360" w:lineRule="auto"/>
      </w:pPr>
    </w:p>
    <w:p w:rsidR="00FC4982" w:rsidRDefault="00DC15A7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A1734C">
        <w:rPr>
          <w:b/>
        </w:rPr>
        <w:t>Vispārīgie noteikumi</w:t>
      </w:r>
    </w:p>
    <w:p w:rsidR="00FC4982" w:rsidRDefault="00FC4982" w:rsidP="000654D2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Jelgav</w:t>
      </w:r>
      <w:r w:rsidR="000654D2">
        <w:t>as novada Neklātienes vidusskolas</w:t>
      </w:r>
      <w:r>
        <w:t xml:space="preserve"> </w:t>
      </w:r>
      <w:r w:rsidR="000654D2">
        <w:t>Svētes konsultāciju punktā (turpmāk- SKOLA</w:t>
      </w:r>
      <w:r>
        <w:t xml:space="preserve">) 2020./2021.mācību gadā izglītības process tiek īstenots  klātienē (A modelis), ievērojot epidemioloģiskās drošības pasākumu nodrošināšanas pamatprincipus (informēšana, </w:t>
      </w:r>
      <w:proofErr w:type="spellStart"/>
      <w:r>
        <w:t>distancēšanās</w:t>
      </w:r>
      <w:proofErr w:type="spellEnd"/>
      <w:r>
        <w:t>, higiēna, personas veselības stāvokļa uzraudzība) un no tiem izrietošās prasības.</w:t>
      </w:r>
    </w:p>
    <w:p w:rsidR="00FC4982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 xml:space="preserve">SKOLAS atbildīgā persona par šīs kārtības un no tās izrietošo prasību ievērošanu ir SKOLAS direktore Irma </w:t>
      </w:r>
      <w:proofErr w:type="spellStart"/>
      <w:r>
        <w:t>Sērmūksle</w:t>
      </w:r>
      <w:proofErr w:type="spellEnd"/>
      <w:r>
        <w:t>.</w:t>
      </w:r>
    </w:p>
    <w:p w:rsidR="008D7486" w:rsidRPr="00DF6960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Kārtība ir izstrādāta, lai mazinātu SKOLAS izglītojamo, darbinieku un apmeklētāju veselības apdraudējuma risku un ir saistoša visām minētajām grupām.</w:t>
      </w:r>
    </w:p>
    <w:p w:rsidR="00DF6960" w:rsidRPr="00DF6960" w:rsidRDefault="00DF6960" w:rsidP="00DF6960">
      <w:pPr>
        <w:pStyle w:val="ListParagraph"/>
        <w:numPr>
          <w:ilvl w:val="1"/>
          <w:numId w:val="7"/>
        </w:numPr>
        <w:spacing w:line="360" w:lineRule="auto"/>
        <w:jc w:val="both"/>
      </w:pPr>
      <w:r w:rsidRPr="00DF6960">
        <w:t xml:space="preserve">Pāriešana  uz mācību procesa īstenošanas C modeli, atkarīga no </w:t>
      </w:r>
      <w:r>
        <w:t>Jelgavas</w:t>
      </w:r>
      <w:r w:rsidRPr="00DF6960">
        <w:t xml:space="preserve"> novada domes lēmuma par rīcību, ja pašvaldības teritorijā tiek konstatēta infekcija Covid-19.</w:t>
      </w:r>
    </w:p>
    <w:p w:rsidR="00FC4982" w:rsidRPr="00FC4982" w:rsidRDefault="00FC4982" w:rsidP="00C2262E">
      <w:pPr>
        <w:pStyle w:val="ListParagraph"/>
        <w:spacing w:line="360" w:lineRule="auto"/>
        <w:ind w:left="1080"/>
        <w:jc w:val="both"/>
        <w:rPr>
          <w:b/>
        </w:rPr>
      </w:pPr>
    </w:p>
    <w:p w:rsidR="00FC4982" w:rsidRDefault="00FC4982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FC4982">
        <w:rPr>
          <w:b/>
        </w:rPr>
        <w:t>Epidemioloģiskās drošības pasākumu nodrošināšanas pamatprincipi</w:t>
      </w:r>
    </w:p>
    <w:p w:rsidR="00FC4982" w:rsidRPr="00FC4982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SKOLĀ</w:t>
      </w:r>
      <w:r w:rsidRPr="00FC4982">
        <w:t xml:space="preserve"> nedrīkst ienākt personas,  kurām   ir elpceļu infekcijas pazīmes (drudzis – ķermeņa temperatūra virs 37,5, klepus, elpas trūkums, iesnas, </w:t>
      </w:r>
      <w:proofErr w:type="spellStart"/>
      <w:r w:rsidRPr="00FC4982">
        <w:t>sāpošs</w:t>
      </w:r>
      <w:proofErr w:type="spellEnd"/>
      <w:r w:rsidRPr="00FC4982">
        <w:t xml:space="preserve"> kakls u.c.)</w:t>
      </w:r>
    </w:p>
    <w:p w:rsidR="00FC4982" w:rsidRPr="00FC4982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SKOLĀ</w:t>
      </w:r>
      <w:r w:rsidRPr="00FC4982">
        <w:t xml:space="preserve"> drīkst ienākt un atrasties tikai </w:t>
      </w:r>
      <w:r>
        <w:t>izglītojamie</w:t>
      </w:r>
      <w:r w:rsidRPr="00FC4982">
        <w:t>, skolotāji un darbinieki.</w:t>
      </w:r>
    </w:p>
    <w:p w:rsidR="00FC4982" w:rsidRPr="00FC4982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FC4982">
        <w:lastRenderedPageBreak/>
        <w:t xml:space="preserve">Vecāki vai likumiskie pārstāvji </w:t>
      </w:r>
      <w:r>
        <w:t>SKOLĀ</w:t>
      </w:r>
      <w:r w:rsidRPr="00FC4982">
        <w:t xml:space="preserve"> atrasties nedrīkst, izņemot gadījumus, ja t</w:t>
      </w:r>
      <w:r>
        <w:t>as tiek saskaņots ar SKOLAS</w:t>
      </w:r>
      <w:r w:rsidRPr="00FC4982">
        <w:t xml:space="preserve"> direktoru un ievērojot visu piesardzības pasākumus, t.sk. – sejas maskas lietošanu.</w:t>
      </w:r>
    </w:p>
    <w:p w:rsidR="00FC4982" w:rsidRPr="00FC4982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SKOLĀ</w:t>
      </w:r>
      <w:r w:rsidRPr="00FC4982">
        <w:t xml:space="preserve"> nedrīkst atrasties personas, kurām noteikta </w:t>
      </w:r>
      <w:proofErr w:type="spellStart"/>
      <w:r w:rsidRPr="00FC4982">
        <w:t>pašizolācija</w:t>
      </w:r>
      <w:proofErr w:type="spellEnd"/>
      <w:r w:rsidRPr="00FC4982">
        <w:t>, mājas karantīna vai izolācija.</w:t>
      </w:r>
    </w:p>
    <w:p w:rsidR="00113BF3" w:rsidRPr="00113BF3" w:rsidRDefault="00113BF3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113BF3">
        <w:t xml:space="preserve"> </w:t>
      </w:r>
      <w:r w:rsidR="00B93547">
        <w:t>Pilngadīgajiem izglītojamajiem un n</w:t>
      </w:r>
      <w:r w:rsidRPr="00113BF3">
        <w:t>epilngadīgo izglītojamo</w:t>
      </w:r>
      <w:r w:rsidR="00FC4982" w:rsidRPr="00113BF3">
        <w:t xml:space="preserve"> vecākiem vai likumiskajiem pārstāvjiem nekavējoties jāinformē </w:t>
      </w:r>
      <w:r w:rsidRPr="00113BF3">
        <w:t xml:space="preserve">SKOLAS </w:t>
      </w:r>
      <w:r w:rsidR="00FC4982" w:rsidRPr="00113BF3">
        <w:t>atbildīgā persona, ja izglītojamajiem konstatēta Covid-19 infekcija, kā arī par izglītojamā prombūtnes iemesliem.</w:t>
      </w:r>
    </w:p>
    <w:p w:rsidR="00113BF3" w:rsidRPr="00113BF3" w:rsidRDefault="00FC4982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 w:rsidRPr="00FC4982">
        <w:t>Skolas telpās un apkārtnē jāievēr</w:t>
      </w:r>
      <w:r w:rsidR="00113BF3">
        <w:t xml:space="preserve">o sociālā </w:t>
      </w:r>
      <w:proofErr w:type="spellStart"/>
      <w:r w:rsidR="00113BF3">
        <w:t>distancēšanās</w:t>
      </w:r>
      <w:proofErr w:type="spellEnd"/>
      <w:r w:rsidR="00113BF3">
        <w:t xml:space="preserve"> – 2 m </w:t>
      </w:r>
      <w:r w:rsidRPr="00FC4982">
        <w:t>.</w:t>
      </w:r>
    </w:p>
    <w:p w:rsidR="00113BF3" w:rsidRPr="00113BF3" w:rsidRDefault="00113BF3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Visiem SKOLAS</w:t>
      </w:r>
      <w:r w:rsidR="00FC4982" w:rsidRPr="00FC4982">
        <w:t xml:space="preserve"> darbiniekiem jāatgādina izglītojamiem par </w:t>
      </w:r>
      <w:proofErr w:type="spellStart"/>
      <w:r w:rsidR="00FC4982" w:rsidRPr="00FC4982">
        <w:t>distancēšanos</w:t>
      </w:r>
      <w:proofErr w:type="spellEnd"/>
      <w:r w:rsidR="00FC4982" w:rsidRPr="00FC4982">
        <w:t>, ja tiek novērota drūzmēšanās.</w:t>
      </w:r>
    </w:p>
    <w:p w:rsidR="00113BF3" w:rsidRPr="00113BF3" w:rsidRDefault="00113BF3" w:rsidP="00C2262E">
      <w:pPr>
        <w:pStyle w:val="ListParagraph"/>
        <w:numPr>
          <w:ilvl w:val="1"/>
          <w:numId w:val="7"/>
        </w:numPr>
        <w:spacing w:line="360" w:lineRule="auto"/>
        <w:jc w:val="both"/>
        <w:rPr>
          <w:b/>
        </w:rPr>
      </w:pPr>
      <w:r>
        <w:t>SKOLAS</w:t>
      </w:r>
      <w:r w:rsidR="00FC4982" w:rsidRPr="00FC4982">
        <w:t xml:space="preserve"> </w:t>
      </w:r>
      <w:r>
        <w:t>izglītojamie</w:t>
      </w:r>
      <w:r w:rsidR="00FC4982" w:rsidRPr="00FC4982">
        <w:t>, darbinieki un apmeklētāji:</w:t>
      </w:r>
    </w:p>
    <w:p w:rsidR="00113BF3" w:rsidRPr="00113BF3" w:rsidRDefault="000654D2" w:rsidP="000654D2">
      <w:pPr>
        <w:pStyle w:val="ListParagraph"/>
        <w:numPr>
          <w:ilvl w:val="2"/>
          <w:numId w:val="7"/>
        </w:numPr>
        <w:spacing w:line="360" w:lineRule="auto"/>
        <w:jc w:val="both"/>
        <w:rPr>
          <w:b/>
        </w:rPr>
      </w:pPr>
      <w:r>
        <w:t xml:space="preserve">Ierodoties </w:t>
      </w:r>
      <w:r w:rsidR="00FC4982" w:rsidRPr="00FC4982">
        <w:t>un atrodoties</w:t>
      </w:r>
      <w:r w:rsidRPr="000654D2">
        <w:t xml:space="preserve"> </w:t>
      </w:r>
      <w:r>
        <w:t>SKOLAS</w:t>
      </w:r>
      <w:r w:rsidR="00FC4982" w:rsidRPr="00FC4982">
        <w:t xml:space="preserve"> </w:t>
      </w:r>
      <w:r w:rsidR="00113BF3">
        <w:t xml:space="preserve">telpās vai </w:t>
      </w:r>
      <w:proofErr w:type="spellStart"/>
      <w:r w:rsidR="00113BF3">
        <w:t>tā</w:t>
      </w:r>
      <w:r>
        <w:t>S</w:t>
      </w:r>
      <w:proofErr w:type="spellEnd"/>
      <w:r w:rsidR="00B93547">
        <w:t xml:space="preserve"> teritorijā, ievēro roku higiēnu</w:t>
      </w:r>
      <w:r w:rsidR="00FC4982" w:rsidRPr="00FC4982">
        <w:t xml:space="preserve"> – dezinficējot tās vai mazgājot, kur tas iespējams;</w:t>
      </w:r>
    </w:p>
    <w:p w:rsidR="00113BF3" w:rsidRPr="00113BF3" w:rsidRDefault="00FC4982" w:rsidP="00C2262E">
      <w:pPr>
        <w:pStyle w:val="ListParagraph"/>
        <w:numPr>
          <w:ilvl w:val="2"/>
          <w:numId w:val="7"/>
        </w:numPr>
        <w:spacing w:line="360" w:lineRule="auto"/>
        <w:jc w:val="both"/>
        <w:rPr>
          <w:b/>
        </w:rPr>
      </w:pPr>
      <w:r w:rsidRPr="00FC4982">
        <w:t>ievēro individuālos piesardzības pasākumus;</w:t>
      </w:r>
    </w:p>
    <w:p w:rsidR="00FC4982" w:rsidRPr="00113BF3" w:rsidRDefault="00C4294C" w:rsidP="00C2262E">
      <w:pPr>
        <w:pStyle w:val="ListParagraph"/>
        <w:numPr>
          <w:ilvl w:val="2"/>
          <w:numId w:val="7"/>
        </w:numPr>
        <w:spacing w:line="360" w:lineRule="auto"/>
        <w:jc w:val="both"/>
        <w:rPr>
          <w:b/>
        </w:rPr>
      </w:pPr>
      <w:r>
        <w:t xml:space="preserve">bieži un rūpīgi </w:t>
      </w:r>
      <w:r w:rsidR="00FC4982" w:rsidRPr="00FC4982">
        <w:t>mazgā rokas ar ūdeni un ziepēm, īpaši pirms un pēc ēšanas, tualetes apmeklējuma vai pēc pastaigas ārā, roku</w:t>
      </w:r>
      <w:r>
        <w:t xml:space="preserve"> mazgāšana </w:t>
      </w:r>
      <w:r w:rsidR="00FC4982" w:rsidRPr="00FC4982">
        <w:t>veic vismaz 40 sekundes un roku nosusināšanai jālieto vienreiz lietojamie dvieļi;</w:t>
      </w:r>
    </w:p>
    <w:p w:rsidR="00113BF3" w:rsidRDefault="00113BF3" w:rsidP="00C2262E">
      <w:pPr>
        <w:pStyle w:val="ListParagraph"/>
        <w:spacing w:line="360" w:lineRule="auto"/>
        <w:ind w:left="1800"/>
        <w:jc w:val="both"/>
        <w:rPr>
          <w:b/>
        </w:rPr>
      </w:pPr>
    </w:p>
    <w:p w:rsidR="00113BF3" w:rsidRDefault="00113BF3" w:rsidP="00DF696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Direktors seko šādu piesardzības pasākumu īstenošanai:</w:t>
      </w:r>
    </w:p>
    <w:p w:rsidR="00113BF3" w:rsidRDefault="00113BF3" w:rsidP="000654D2">
      <w:pPr>
        <w:pStyle w:val="ListParagraph"/>
        <w:numPr>
          <w:ilvl w:val="1"/>
          <w:numId w:val="7"/>
        </w:numPr>
        <w:spacing w:line="360" w:lineRule="auto"/>
        <w:jc w:val="both"/>
      </w:pPr>
      <w:r w:rsidRPr="00113BF3">
        <w:t xml:space="preserve">Ierašanās </w:t>
      </w:r>
      <w:r w:rsidR="000654D2" w:rsidRPr="000654D2">
        <w:t>SKOLĀ</w:t>
      </w:r>
      <w:r w:rsidRPr="00113BF3">
        <w:t xml:space="preserve"> un aiziešana no tā</w:t>
      </w:r>
      <w:r w:rsidR="000654D2">
        <w:t>s</w:t>
      </w:r>
      <w:r w:rsidRPr="00113BF3">
        <w:t xml:space="preserve"> </w:t>
      </w:r>
      <w:r w:rsidR="00C4294C">
        <w:t>notiek pa</w:t>
      </w:r>
      <w:r w:rsidR="00C2262E">
        <w:t xml:space="preserve"> Vilces ielas puses durvīm. Tiešā atbildība- dežurants.</w:t>
      </w:r>
    </w:p>
    <w:p w:rsidR="00C2262E" w:rsidRDefault="00C2262E" w:rsidP="00BB6B0D">
      <w:pPr>
        <w:pStyle w:val="ListParagraph"/>
        <w:numPr>
          <w:ilvl w:val="1"/>
          <w:numId w:val="7"/>
        </w:numPr>
        <w:spacing w:line="360" w:lineRule="auto"/>
        <w:jc w:val="both"/>
      </w:pPr>
      <w:r>
        <w:t xml:space="preserve">Virsdrēbes tiek atstātas uz pakaramajiem, kas izvietoti </w:t>
      </w:r>
      <w:r w:rsidR="00C4294C">
        <w:t>vestibilā</w:t>
      </w:r>
      <w:r>
        <w:t xml:space="preserve"> pie dežuranta. Tiešā atbildība- dežurants.</w:t>
      </w:r>
    </w:p>
    <w:p w:rsidR="00C2262E" w:rsidRDefault="00C4294C" w:rsidP="00BB6B0D">
      <w:pPr>
        <w:pStyle w:val="ListParagraph"/>
        <w:numPr>
          <w:ilvl w:val="1"/>
          <w:numId w:val="7"/>
        </w:numPr>
        <w:spacing w:line="360" w:lineRule="auto"/>
      </w:pPr>
      <w:r>
        <w:t>V</w:t>
      </w:r>
      <w:r w:rsidR="00C2262E" w:rsidRPr="00C2262E">
        <w:t>isās klašu  un koplietošanas telpās izvietota informācija - atgādinājumi par higiēnas ievērošanu, kā arī par pareizu roku mazgāšanu un 2 m distances ievērošanu;</w:t>
      </w:r>
      <w:r w:rsidR="00BB6B0D" w:rsidRPr="00BB6B0D">
        <w:t xml:space="preserve"> . Tiešā atbildība- </w:t>
      </w:r>
      <w:r w:rsidR="00BB6B0D">
        <w:t>G. Preiss</w:t>
      </w:r>
    </w:p>
    <w:p w:rsidR="00C2262E" w:rsidRDefault="00C4294C" w:rsidP="000654D2">
      <w:pPr>
        <w:pStyle w:val="ListParagraph"/>
        <w:numPr>
          <w:ilvl w:val="1"/>
          <w:numId w:val="7"/>
        </w:numPr>
        <w:spacing w:line="360" w:lineRule="auto"/>
      </w:pPr>
      <w:r>
        <w:t>P</w:t>
      </w:r>
      <w:r w:rsidR="00C2262E" w:rsidRPr="00C2262E">
        <w:t xml:space="preserve">ie </w:t>
      </w:r>
      <w:r w:rsidR="000654D2">
        <w:t>SKOLAS</w:t>
      </w:r>
      <w:r w:rsidR="00C2262E" w:rsidRPr="00C2262E">
        <w:t xml:space="preserve"> ieejas durvīm </w:t>
      </w:r>
      <w:r>
        <w:t xml:space="preserve">ir </w:t>
      </w:r>
      <w:r w:rsidR="00BB6B0D">
        <w:t>novieto</w:t>
      </w:r>
      <w:r>
        <w:t>ti dezinfekcijas līdzekļi</w:t>
      </w:r>
      <w:r w:rsidR="00BB6B0D" w:rsidRPr="00BB6B0D">
        <w:t>. Tiešā atbildība- dežurants.</w:t>
      </w:r>
    </w:p>
    <w:p w:rsidR="00C2262E" w:rsidRDefault="00C4294C" w:rsidP="00BB6B0D">
      <w:pPr>
        <w:pStyle w:val="ListParagraph"/>
        <w:numPr>
          <w:ilvl w:val="1"/>
          <w:numId w:val="7"/>
        </w:numPr>
        <w:spacing w:line="360" w:lineRule="auto"/>
        <w:jc w:val="both"/>
      </w:pPr>
      <w:r>
        <w:t>K</w:t>
      </w:r>
      <w:r w:rsidR="00C2262E" w:rsidRPr="00C2262E">
        <w:t xml:space="preserve">lašu telpās  un koplietošanas telpās </w:t>
      </w:r>
      <w:r>
        <w:t>ir nodrošināts  ūdens</w:t>
      </w:r>
      <w:r w:rsidR="00C2262E" w:rsidRPr="00C2262E">
        <w:t>, šķidrās ziep</w:t>
      </w:r>
      <w:r>
        <w:t>es un roku susināšanas līdzekļi</w:t>
      </w:r>
      <w:r w:rsidR="00C2262E" w:rsidRPr="00C2262E">
        <w:t xml:space="preserve"> </w:t>
      </w:r>
      <w:r>
        <w:t>vai roku dezinfekcijas līdzekļi</w:t>
      </w:r>
      <w:r w:rsidR="00C2262E" w:rsidRPr="00C2262E">
        <w:t xml:space="preserve"> un dezinfekc</w:t>
      </w:r>
      <w:r>
        <w:t>ijas līdzekļi</w:t>
      </w:r>
      <w:r w:rsidR="00BB6B0D">
        <w:t xml:space="preserve"> virsmu tīrīšanai.</w:t>
      </w:r>
      <w:r w:rsidR="00BB6B0D" w:rsidRPr="00BB6B0D">
        <w:t xml:space="preserve"> Tiešā atbildība- G. Preiss</w:t>
      </w:r>
    </w:p>
    <w:p w:rsidR="00BB6B0D" w:rsidRDefault="00C4294C" w:rsidP="00BB6B0D">
      <w:pPr>
        <w:pStyle w:val="ListParagraph"/>
        <w:numPr>
          <w:ilvl w:val="1"/>
          <w:numId w:val="7"/>
        </w:numPr>
        <w:spacing w:line="360" w:lineRule="auto"/>
        <w:jc w:val="both"/>
      </w:pPr>
      <w:r>
        <w:t xml:space="preserve">Tiek uzraudzīts, lai notiktu regulāra </w:t>
      </w:r>
      <w:r w:rsidR="00BB6B0D">
        <w:t xml:space="preserve">telpu uzkopšana un </w:t>
      </w:r>
      <w:r w:rsidR="005E7244">
        <w:t>dezinfekcija</w:t>
      </w:r>
      <w:r w:rsidR="00BB6B0D">
        <w:t xml:space="preserve">. </w:t>
      </w:r>
      <w:r w:rsidR="00BB6B0D" w:rsidRPr="00BB6B0D">
        <w:t>Tiešā atbildība- G. Preiss</w:t>
      </w:r>
    </w:p>
    <w:p w:rsidR="00BB6B0D" w:rsidRDefault="00C4294C" w:rsidP="002A35E5">
      <w:pPr>
        <w:pStyle w:val="ListParagraph"/>
        <w:numPr>
          <w:ilvl w:val="1"/>
          <w:numId w:val="7"/>
        </w:numPr>
        <w:spacing w:line="360" w:lineRule="auto"/>
        <w:ind w:left="1418" w:hanging="698"/>
        <w:jc w:val="both"/>
      </w:pPr>
      <w:r>
        <w:lastRenderedPageBreak/>
        <w:t>Tiek nodrošināta pastiprināta</w:t>
      </w:r>
      <w:r w:rsidR="00C2262E" w:rsidRPr="00C2262E">
        <w:t xml:space="preserve"> </w:t>
      </w:r>
      <w:r>
        <w:t>koplietošanas virsmu</w:t>
      </w:r>
      <w:r w:rsidR="00C2262E" w:rsidRPr="00C2262E">
        <w:t xml:space="preserve"> ( durvju rokturus, galdu virsmas, krēslu roku balstus un atbalsta virsmas, virsmas tualetēs, ūdens krānus, skārienjūtīgās ierīces)</w:t>
      </w:r>
      <w:r>
        <w:t xml:space="preserve"> tīrīšana</w:t>
      </w:r>
      <w:r w:rsidR="00C2262E" w:rsidRPr="00C2262E">
        <w:t>, piel</w:t>
      </w:r>
      <w:r w:rsidR="00BB6B0D">
        <w:t>ietojot dezinfekcijas līdzekļus.</w:t>
      </w:r>
      <w:r w:rsidR="00BB6B0D" w:rsidRPr="00BB6B0D">
        <w:t xml:space="preserve"> Tiešā atbildība- G. Preiss</w:t>
      </w:r>
    </w:p>
    <w:p w:rsidR="00C2262E" w:rsidRPr="00C2262E" w:rsidRDefault="00C4294C" w:rsidP="002A35E5">
      <w:pPr>
        <w:pStyle w:val="ListParagraph"/>
        <w:numPr>
          <w:ilvl w:val="1"/>
          <w:numId w:val="7"/>
        </w:numPr>
        <w:spacing w:line="360" w:lineRule="auto"/>
        <w:ind w:left="1418" w:hanging="698"/>
        <w:jc w:val="both"/>
      </w:pPr>
      <w:r>
        <w:t>Tiek regulāri vēdinātas</w:t>
      </w:r>
      <w:r w:rsidR="00C2262E" w:rsidRPr="00C2262E">
        <w:t xml:space="preserve"> telpas </w:t>
      </w:r>
      <w:r w:rsidR="002A35E5">
        <w:t xml:space="preserve">pēc katras mācību stundas. </w:t>
      </w:r>
      <w:r w:rsidR="00BB6B0D" w:rsidRPr="00BB6B0D">
        <w:t xml:space="preserve">Tiešā atbildība- </w:t>
      </w:r>
      <w:r w:rsidR="00BB6B0D">
        <w:t xml:space="preserve"> priekšmetu skolotājs.</w:t>
      </w:r>
    </w:p>
    <w:p w:rsidR="002A35E5" w:rsidRDefault="002A35E5" w:rsidP="002A35E5">
      <w:pPr>
        <w:pStyle w:val="ListParagraph"/>
        <w:numPr>
          <w:ilvl w:val="1"/>
          <w:numId w:val="7"/>
        </w:numPr>
        <w:spacing w:line="360" w:lineRule="auto"/>
        <w:ind w:left="1418" w:hanging="698"/>
      </w:pPr>
      <w:r>
        <w:t>J</w:t>
      </w:r>
      <w:r w:rsidR="00DF6960" w:rsidRPr="00DF6960">
        <w:t xml:space="preserve">a mācību procesa laikā tiek izmantotas kopīgi lietojamas virsmas (darbgaldi, planšetes, datora peles)  vai priekšmeti, </w:t>
      </w:r>
      <w:r>
        <w:t xml:space="preserve">tie tiek pastiprināti tīrīti. </w:t>
      </w:r>
      <w:r w:rsidR="00DF6960" w:rsidRPr="00DF6960">
        <w:t>Tiešā atbildība-  priekšmetu skolotājs.</w:t>
      </w:r>
    </w:p>
    <w:p w:rsidR="002A35E5" w:rsidRDefault="002A35E5" w:rsidP="002A35E5">
      <w:pPr>
        <w:pStyle w:val="ListParagraph"/>
        <w:numPr>
          <w:ilvl w:val="1"/>
          <w:numId w:val="7"/>
        </w:numPr>
        <w:spacing w:line="360" w:lineRule="auto"/>
      </w:pPr>
      <w:r>
        <w:t>Vestibilā pie dežuranta ir pieejamas medicīniskās maskas izglītojamajiem, darbiniekiem un skolotājiem, kuri vēlas tās izmantot stundu laikā pastiprinātai drošībai.</w:t>
      </w:r>
    </w:p>
    <w:p w:rsidR="00DF6960" w:rsidRDefault="00DF6960" w:rsidP="00DF6960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DF6960">
        <w:rPr>
          <w:b/>
        </w:rPr>
        <w:t>Rīcība, ja ir aizdomas vai tiek  atklāts infekcijas gadījums</w:t>
      </w:r>
    </w:p>
    <w:p w:rsidR="00B47EBD" w:rsidRDefault="00B47EBD" w:rsidP="000654D2">
      <w:pPr>
        <w:pStyle w:val="ListParagraph"/>
        <w:numPr>
          <w:ilvl w:val="1"/>
          <w:numId w:val="7"/>
        </w:numPr>
        <w:spacing w:line="360" w:lineRule="auto"/>
        <w:rPr>
          <w:b/>
        </w:rPr>
      </w:pPr>
      <w:r>
        <w:t xml:space="preserve"> </w:t>
      </w:r>
      <w:r w:rsidR="00DF6960">
        <w:t xml:space="preserve">Ja izglītojamajam, atrodoties </w:t>
      </w:r>
      <w:r w:rsidR="000654D2" w:rsidRPr="000654D2">
        <w:t>SKOLĀ</w:t>
      </w:r>
      <w:r w:rsidR="00DF6960" w:rsidRPr="00DF6960">
        <w:t xml:space="preserve">, tiek konstatētas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u.c.), </w:t>
      </w:r>
      <w:r w:rsidR="00DF6960">
        <w:t>SKOLA:</w:t>
      </w:r>
    </w:p>
    <w:p w:rsidR="00DF6960" w:rsidRPr="00B47EBD" w:rsidRDefault="00B47EBD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>n</w:t>
      </w:r>
      <w:r w:rsidR="00DF6960" w:rsidRPr="00B47EBD">
        <w:t xml:space="preserve">epilngadīgo izglītojamo izolē atsevišķā telpā un, </w:t>
      </w:r>
      <w:r w:rsidRPr="00B47EBD">
        <w:t>ja nepieciešams</w:t>
      </w:r>
      <w:r w:rsidR="00DF6960" w:rsidRPr="00B47EBD">
        <w:t>,</w:t>
      </w:r>
      <w:r w:rsidRPr="00B47EBD">
        <w:t xml:space="preserve"> </w:t>
      </w:r>
      <w:r w:rsidR="00DF6960" w:rsidRPr="00B47EBD">
        <w:t>nodrošina tā paša pieaugušā, kas kontaktējās ar izglītojamo pirms tam, klātbūtni. Lai novērstu darbinieka inficēšanās risku</w:t>
      </w:r>
      <w:r w:rsidR="002A35E5">
        <w:t>,</w:t>
      </w:r>
      <w:r w:rsidR="00DF6960" w:rsidRPr="00B47EBD">
        <w:t xml:space="preserve"> izglītojamais lieto sejas masku vai deguna un mutes aizsegu, bet darbinieks- medicīnisko sejas masku;</w:t>
      </w:r>
    </w:p>
    <w:p w:rsidR="00DF6960" w:rsidRPr="00B47EBD" w:rsidRDefault="00DF6960" w:rsidP="00DF6960">
      <w:pPr>
        <w:pStyle w:val="ListParagraph"/>
        <w:numPr>
          <w:ilvl w:val="2"/>
          <w:numId w:val="7"/>
        </w:numPr>
        <w:spacing w:line="360" w:lineRule="auto"/>
      </w:pPr>
      <w:r w:rsidRPr="00B47EBD">
        <w:t>sazinās ar nepilngadīgā izglītojamā vecākiem vai likumiskajiem pārstāvjiem, kas nekavējoties ierodas pēc izglītojamā. Vecāki telefoniski sazinās ar savu ģimenes ārstu;</w:t>
      </w:r>
    </w:p>
    <w:p w:rsidR="00B47EBD" w:rsidRDefault="00DF6960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 xml:space="preserve">pilngadīgais izglītojamais vai nu dodas uz mājām pats </w:t>
      </w:r>
      <w:r w:rsidR="00B47EBD" w:rsidRPr="00B47EBD">
        <w:t>ar savu transportu vai noorgani</w:t>
      </w:r>
      <w:r w:rsidRPr="00B47EBD">
        <w:t>zē sev tādu</w:t>
      </w:r>
      <w:r w:rsidR="00B47EBD" w:rsidRPr="00B47EBD">
        <w:t>, vai, lietojot medicīnisko sejas masku, dodas uz mājām ar sabiedrisko transportu un obligāti informē savu ģimenes ārstu.</w:t>
      </w:r>
    </w:p>
    <w:p w:rsidR="00B47EBD" w:rsidRPr="00B47EBD" w:rsidRDefault="002A35E5" w:rsidP="000654D2">
      <w:pPr>
        <w:pStyle w:val="ListParagraph"/>
        <w:numPr>
          <w:ilvl w:val="2"/>
          <w:numId w:val="7"/>
        </w:numPr>
        <w:spacing w:line="360" w:lineRule="auto"/>
      </w:pPr>
      <w:r w:rsidRPr="00B47EBD">
        <w:t>I</w:t>
      </w:r>
      <w:r w:rsidR="00B47EBD" w:rsidRPr="00B47EBD">
        <w:t>zglītojamais</w:t>
      </w:r>
      <w:r>
        <w:t xml:space="preserve"> var atsākt mācības</w:t>
      </w:r>
      <w:r w:rsidR="000654D2" w:rsidRPr="000654D2">
        <w:t xml:space="preserve"> SKOLĀ </w:t>
      </w:r>
      <w:r>
        <w:t xml:space="preserve">tikai pēc ģimenes ārsta rakstiskas atļaujas, ko uzrāda </w:t>
      </w:r>
    </w:p>
    <w:p w:rsidR="00B47EBD" w:rsidRPr="00B47EBD" w:rsidRDefault="00B47EBD" w:rsidP="000654D2">
      <w:pPr>
        <w:pStyle w:val="ListParagraph"/>
        <w:numPr>
          <w:ilvl w:val="1"/>
          <w:numId w:val="7"/>
        </w:numPr>
        <w:spacing w:line="360" w:lineRule="auto"/>
      </w:pPr>
      <w:r>
        <w:t xml:space="preserve"> </w:t>
      </w:r>
      <w:r w:rsidR="00DF6960" w:rsidRPr="00DF6960">
        <w:t xml:space="preserve">Ja </w:t>
      </w:r>
      <w:r w:rsidR="000654D2" w:rsidRPr="000654D2">
        <w:t xml:space="preserve">SKOLĀ </w:t>
      </w:r>
      <w:r w:rsidR="00DF6960" w:rsidRPr="00DF6960">
        <w:t>darbiniekam</w:t>
      </w:r>
      <w:r w:rsidR="00B27CD0">
        <w:t xml:space="preserve"> vai skolotājam</w:t>
      </w:r>
      <w:r w:rsidR="00DF6960" w:rsidRPr="00DF6960">
        <w:t xml:space="preserve">, veicot darba pienākumus, parādās akūtas elpceļu infekcijas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</w:t>
      </w:r>
      <w:r w:rsidR="00DF6960" w:rsidRPr="00B47EBD">
        <w:t>u.c.), darbinieks</w:t>
      </w:r>
      <w:r w:rsidRPr="00B47EBD">
        <w:t>:</w:t>
      </w:r>
    </w:p>
    <w:p w:rsidR="00B47EBD" w:rsidRPr="00B47EBD" w:rsidRDefault="00DF6960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>pārtrauc pienākumu veikšanu un dodas mājās;</w:t>
      </w:r>
    </w:p>
    <w:p w:rsidR="00B47EBD" w:rsidRPr="00B47EBD" w:rsidRDefault="00DF6960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 xml:space="preserve">telefoniski informē </w:t>
      </w:r>
      <w:r w:rsidR="00B47EBD">
        <w:t>SKOLAS</w:t>
      </w:r>
      <w:r w:rsidRPr="00B47EBD">
        <w:t xml:space="preserve"> vadību;</w:t>
      </w:r>
    </w:p>
    <w:p w:rsidR="00B47EBD" w:rsidRPr="00B47EBD" w:rsidRDefault="00DF6960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>sazinās  ar  ģimenes ārstu, lai vienotos par ārstēšanas režīmu;</w:t>
      </w:r>
    </w:p>
    <w:p w:rsidR="00B47EBD" w:rsidRPr="00B47EBD" w:rsidRDefault="00DF6960" w:rsidP="00B47EBD">
      <w:pPr>
        <w:pStyle w:val="ListParagraph"/>
        <w:numPr>
          <w:ilvl w:val="2"/>
          <w:numId w:val="7"/>
        </w:numPr>
        <w:spacing w:line="360" w:lineRule="auto"/>
      </w:pPr>
      <w:r w:rsidRPr="00B47EBD">
        <w:t>lieto sejas masku vai mutes un deguna aizsegu publiskās vietās;</w:t>
      </w:r>
    </w:p>
    <w:p w:rsidR="00B47EBD" w:rsidRPr="00B47EBD" w:rsidRDefault="00B27CD0" w:rsidP="00B47EBD">
      <w:pPr>
        <w:pStyle w:val="ListParagraph"/>
        <w:numPr>
          <w:ilvl w:val="2"/>
          <w:numId w:val="7"/>
        </w:numPr>
        <w:spacing w:line="360" w:lineRule="auto"/>
        <w:rPr>
          <w:b/>
        </w:rPr>
      </w:pPr>
      <w:r>
        <w:lastRenderedPageBreak/>
        <w:t>atgriežas darbā t</w:t>
      </w:r>
      <w:r w:rsidR="00DF6960" w:rsidRPr="00B47EBD">
        <w:t xml:space="preserve">ikai ar ārsta </w:t>
      </w:r>
      <w:r>
        <w:t>atļauju.</w:t>
      </w:r>
    </w:p>
    <w:p w:rsidR="0088515E" w:rsidRPr="0088515E" w:rsidRDefault="00B47EBD" w:rsidP="000654D2">
      <w:pPr>
        <w:pStyle w:val="ListParagraph"/>
        <w:numPr>
          <w:ilvl w:val="1"/>
          <w:numId w:val="7"/>
        </w:numPr>
        <w:spacing w:line="360" w:lineRule="auto"/>
        <w:rPr>
          <w:b/>
        </w:rPr>
      </w:pPr>
      <w:r w:rsidRPr="00B47EBD">
        <w:t>Ja darbiniekam</w:t>
      </w:r>
      <w:r w:rsidR="00B27CD0">
        <w:t>, skolotājam</w:t>
      </w:r>
      <w:r w:rsidRPr="00B47EBD">
        <w:t xml:space="preserve"> vai izglītojamajam </w:t>
      </w:r>
      <w:r w:rsidR="000654D2" w:rsidRPr="000654D2">
        <w:t>SKOLĀ</w:t>
      </w:r>
      <w:r w:rsidRPr="00B47EBD">
        <w:t xml:space="preserve"> ir konstatēti nopietni veselības traucējumi, tiek izsaukts Neatliekamās medicīniskās palīdzības dienests, zvanot uz 113.</w:t>
      </w:r>
    </w:p>
    <w:p w:rsidR="0088515E" w:rsidRPr="0088515E" w:rsidRDefault="00B47EBD" w:rsidP="0088515E">
      <w:pPr>
        <w:pStyle w:val="ListParagraph"/>
        <w:numPr>
          <w:ilvl w:val="1"/>
          <w:numId w:val="7"/>
        </w:numPr>
        <w:spacing w:line="360" w:lineRule="auto"/>
        <w:rPr>
          <w:b/>
        </w:rPr>
      </w:pPr>
      <w:r w:rsidRPr="00B47EBD">
        <w:t xml:space="preserve">Ja akūtas elpceļu infekcijas pazīmes tiek konstatētas diviem vai vairāk izglītojamiem un ir radušās aizdomas par grupveida saslimšanu, </w:t>
      </w:r>
      <w:r>
        <w:t>SKOLA</w:t>
      </w:r>
      <w:r w:rsidRPr="00B47EBD">
        <w:t xml:space="preserve"> izolē izglītojamos, nodrošinot pieaugušā klātbūtni, lieto sejas maskas un mutes/deguna aizsegus, sazinās ar izglītojamā vecākiem vai likumiskajiem pārstāvjiem un nodrošina informācijas sniegšanu telefoniski Slimību profilakses un kontroles centra attiecīgās reģionālās nodaļas epidemiologam – 63022674</w:t>
      </w:r>
      <w:r>
        <w:t>;</w:t>
      </w:r>
      <w:r w:rsidRPr="00B47EBD">
        <w:t xml:space="preserve"> 63084386</w:t>
      </w:r>
      <w:r>
        <w:t xml:space="preserve"> (Jelgava)</w:t>
      </w:r>
    </w:p>
    <w:p w:rsidR="0088515E" w:rsidRPr="0088515E" w:rsidRDefault="00B47EBD" w:rsidP="0088515E">
      <w:pPr>
        <w:pStyle w:val="ListParagraph"/>
        <w:numPr>
          <w:ilvl w:val="1"/>
          <w:numId w:val="7"/>
        </w:numPr>
        <w:spacing w:line="360" w:lineRule="auto"/>
        <w:rPr>
          <w:b/>
        </w:rPr>
      </w:pPr>
      <w:r w:rsidRPr="00B47EBD">
        <w:t>Ja izglītojamajam konstatēts Covid-19 infekcija, izglītojamā vecākiem vai likumiskajiem pārstāvjiem</w:t>
      </w:r>
      <w:r w:rsidR="007E2B9A">
        <w:t xml:space="preserve"> vai pilngadīgam izglītojamajam</w:t>
      </w:r>
      <w:r w:rsidRPr="00B47EBD">
        <w:t xml:space="preserve"> par to obligāti jāinformē </w:t>
      </w:r>
      <w:r>
        <w:t>SKOLA</w:t>
      </w:r>
      <w:r w:rsidR="007E2B9A">
        <w:t>.</w:t>
      </w:r>
    </w:p>
    <w:p w:rsidR="00B47EBD" w:rsidRPr="0088515E" w:rsidRDefault="00B27CD0" w:rsidP="0088515E">
      <w:pPr>
        <w:pStyle w:val="ListParagraph"/>
        <w:numPr>
          <w:ilvl w:val="1"/>
          <w:numId w:val="7"/>
        </w:numPr>
        <w:spacing w:line="360" w:lineRule="auto"/>
        <w:rPr>
          <w:b/>
        </w:rPr>
      </w:pPr>
      <w:r>
        <w:t>Ja izglītojamajam,</w:t>
      </w:r>
      <w:r w:rsidR="00B47EBD" w:rsidRPr="00B47EBD">
        <w:t xml:space="preserve"> darbiniekam</w:t>
      </w:r>
      <w:r>
        <w:t xml:space="preserve"> vai skolotājam</w:t>
      </w:r>
      <w:r w:rsidR="00B47EBD" w:rsidRPr="00B47EBD">
        <w:t xml:space="preserve"> tiek konstatēta COVID-19 saslimšana, iestāde pilda SPKC norādījumus. Direktors par šo faktu un saņemtajiem SPKC norādījumiem informē </w:t>
      </w:r>
      <w:r w:rsidR="007E2B9A">
        <w:t>Jelgavas</w:t>
      </w:r>
      <w:r w:rsidR="00B47EBD" w:rsidRPr="00B47EBD">
        <w:t xml:space="preserve"> novada pašvaldību</w:t>
      </w:r>
      <w:r>
        <w:t>.</w:t>
      </w:r>
    </w:p>
    <w:p w:rsidR="0088515E" w:rsidRDefault="007E2B9A" w:rsidP="000654D2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>
        <w:t xml:space="preserve">Ja </w:t>
      </w:r>
      <w:r w:rsidR="000654D2" w:rsidRPr="000654D2">
        <w:t>SKOLĀ</w:t>
      </w:r>
      <w:r>
        <w:t xml:space="preserve"> </w:t>
      </w:r>
      <w:r w:rsidR="00B47EBD" w:rsidRPr="00B47EBD">
        <w:t>tiek atklāts infekcijas gadījums, tiek pāriets uz mācī</w:t>
      </w:r>
      <w:r>
        <w:t>bu procesa īstenošanas C modeli.</w:t>
      </w:r>
    </w:p>
    <w:p w:rsidR="0088515E" w:rsidRPr="0088515E" w:rsidRDefault="0088515E" w:rsidP="0088515E">
      <w:pPr>
        <w:numPr>
          <w:ilvl w:val="0"/>
          <w:numId w:val="7"/>
        </w:numPr>
        <w:shd w:val="clear" w:color="auto" w:fill="FFFFFF"/>
        <w:spacing w:line="360" w:lineRule="auto"/>
        <w:rPr>
          <w:rStyle w:val="Strong"/>
          <w:i/>
          <w:iCs/>
        </w:rPr>
      </w:pPr>
      <w:r>
        <w:rPr>
          <w:rStyle w:val="Strong"/>
        </w:rPr>
        <w:t>Mācību procesa  organizācija</w:t>
      </w:r>
    </w:p>
    <w:p w:rsidR="0088515E" w:rsidRDefault="005E33B7" w:rsidP="0088515E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Mācību stundas  klasēm</w:t>
      </w:r>
      <w:r w:rsidR="00B27CD0" w:rsidRPr="00B27CD0">
        <w:t xml:space="preserve"> </w:t>
      </w:r>
      <w:r w:rsidR="00B27CD0" w:rsidRPr="0088515E">
        <w:t xml:space="preserve">tiek organizētas </w:t>
      </w:r>
      <w:r w:rsidR="00B27CD0">
        <w:t>atbilstoši stundu sarakstam, kurā ir arī norādītas klašu telpas.</w:t>
      </w:r>
    </w:p>
    <w:p w:rsidR="0088515E" w:rsidRDefault="005E33B7" w:rsidP="0088515E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20 %  ( vienu dienu nedēļā) mācību laika tiek noteikts ar  attālinātā mācību procesa elementiem  1 x nedēļā  pēc noteikta</w:t>
      </w:r>
      <w:r w:rsidR="009125CD">
        <w:t xml:space="preserve"> grafika katrai nedēļai, saziņai tiek izmantoti tiešsaistes rīki, par kuriem izglītojamos informē attiecīgā mācību priekšmetu skolotājs, veicot ierakstu e-klasē, sadaļā mājasdarbi.  </w:t>
      </w:r>
    </w:p>
    <w:p w:rsidR="0088515E" w:rsidRDefault="005E33B7" w:rsidP="0088515E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 xml:space="preserve">Tiešsaistes stundu nodrošināšanai lieto </w:t>
      </w:r>
      <w:r w:rsidR="00722561" w:rsidRPr="0088515E">
        <w:t>skolotāju noteiktās platformas</w:t>
      </w:r>
      <w:r w:rsidR="009125CD">
        <w:t>,</w:t>
      </w:r>
    </w:p>
    <w:p w:rsidR="0088515E" w:rsidRPr="0088515E" w:rsidRDefault="005E33B7" w:rsidP="0088515E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Nodrošinot attālināto mācību procesu</w:t>
      </w:r>
      <w:r w:rsidR="0088515E">
        <w:t>:</w:t>
      </w:r>
    </w:p>
    <w:p w:rsidR="0088515E" w:rsidRPr="0088515E" w:rsidRDefault="005E33B7" w:rsidP="0088515E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skolotāji strādā atbilstoši metodiskajiem ieteikumiem “Vadlīnijas vispārējās un profesionālās izglītības iestādēm attālinātu mācību īstenošanai izglītības iestādē”;</w:t>
      </w:r>
    </w:p>
    <w:p w:rsidR="0088515E" w:rsidRPr="0088515E" w:rsidRDefault="005E33B7" w:rsidP="0088515E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 xml:space="preserve">nodrošina kvalitatīvu, savlaicīgu un uz izglītojamā izaugsmi vērstu atgriezenisko saiti, kā arī veicina </w:t>
      </w:r>
      <w:proofErr w:type="spellStart"/>
      <w:r w:rsidRPr="0088515E">
        <w:t>pašvadītu</w:t>
      </w:r>
      <w:proofErr w:type="spellEnd"/>
      <w:r w:rsidRPr="0088515E">
        <w:t xml:space="preserve"> mācīšanos;</w:t>
      </w:r>
    </w:p>
    <w:p w:rsidR="0088515E" w:rsidRPr="0088515E" w:rsidRDefault="005E33B7" w:rsidP="0088515E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 xml:space="preserve">veido individuāli pielāgotu mācību plānu un nodrošina atgriezenisko saiti tiem izglītojamiem, kuri atrodas </w:t>
      </w:r>
      <w:proofErr w:type="spellStart"/>
      <w:r w:rsidRPr="0088515E">
        <w:t>pašizolācijā</w:t>
      </w:r>
      <w:proofErr w:type="spellEnd"/>
      <w:r w:rsidRPr="0088515E">
        <w:t xml:space="preserve"> vai karantīnā;</w:t>
      </w:r>
    </w:p>
    <w:p w:rsidR="0088515E" w:rsidRPr="0088515E" w:rsidRDefault="005E33B7" w:rsidP="0088515E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lastRenderedPageBreak/>
        <w:t>skolotāji vada izglītojamo mācīšanos attālināti, dodot priekšroku darbam tiešsaistē.</w:t>
      </w:r>
    </w:p>
    <w:p w:rsidR="005E7244" w:rsidRPr="005E7244" w:rsidRDefault="00746E01" w:rsidP="005E7244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s</w:t>
      </w:r>
      <w:r w:rsidR="005E33B7" w:rsidRPr="0088515E">
        <w:t>kolotāji</w:t>
      </w:r>
      <w:r w:rsidRPr="0088515E">
        <w:t xml:space="preserve"> ievēro </w:t>
      </w:r>
      <w:r w:rsidR="0088515E">
        <w:t xml:space="preserve">izglītojamā </w:t>
      </w:r>
      <w:r w:rsidRPr="0088515E">
        <w:t xml:space="preserve">mācīšanās vajadzības, tai skaitā sociāli emocionālās, sniedz atbalstu un nepieļauj jebkāda veida </w:t>
      </w:r>
      <w:r w:rsidR="00406A8F">
        <w:t>diskrimināciju vai aizskaršanu.</w:t>
      </w:r>
    </w:p>
    <w:p w:rsidR="005E7244" w:rsidRPr="005E7244" w:rsidRDefault="005E33B7" w:rsidP="005E7244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 xml:space="preserve">ja nepieciešams, operatīvi meklē atbalsta personāla vai kāda cita speciālista, dienesta palīdzību. Pārliecinās par tehnisko resursu pieejamību un piekļuvi internetam. Meklē risinājumu un nodrošina kvalitatīvu un efektīvu mācību procesu neatkarīgi no </w:t>
      </w:r>
      <w:r w:rsidR="0088515E">
        <w:t>izglītojamo</w:t>
      </w:r>
      <w:r w:rsidRPr="0088515E">
        <w:t xml:space="preserve"> rīcībā esošajiem resurs</w:t>
      </w:r>
      <w:r w:rsidR="005E7244">
        <w:t>iem un tehnoloģiskajām iespējām</w:t>
      </w:r>
    </w:p>
    <w:p w:rsidR="005E7244" w:rsidRDefault="005E33B7" w:rsidP="0088515E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ja nepieciešams,</w:t>
      </w:r>
      <w:r w:rsidRPr="0088515E">
        <w:rPr>
          <w:rStyle w:val="Strong"/>
        </w:rPr>
        <w:t> </w:t>
      </w:r>
      <w:r w:rsidRPr="0088515E">
        <w:t xml:space="preserve">sazinās ar </w:t>
      </w:r>
      <w:r w:rsidR="0088515E">
        <w:t>izglītojamā</w:t>
      </w:r>
      <w:r w:rsidRPr="0088515E">
        <w:t xml:space="preserve"> vecākiem (likumisko pārs</w:t>
      </w:r>
      <w:r w:rsidR="0088515E">
        <w:t xml:space="preserve">tāvi) un vienojas par iespējām izglītojamā </w:t>
      </w:r>
      <w:r w:rsidRPr="0088515E">
        <w:t>mācīšanās atbalstam.</w:t>
      </w:r>
    </w:p>
    <w:p w:rsidR="005E7244" w:rsidRDefault="00746E01" w:rsidP="000654D2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m</w:t>
      </w:r>
      <w:r w:rsidR="005E33B7" w:rsidRPr="0088515E">
        <w:t xml:space="preserve">ācības </w:t>
      </w:r>
      <w:r w:rsidR="000654D2" w:rsidRPr="000654D2">
        <w:t>SKOLĀ</w:t>
      </w:r>
      <w:r w:rsidR="00406A8F">
        <w:t xml:space="preserve"> </w:t>
      </w:r>
      <w:r w:rsidR="005E33B7" w:rsidRPr="0088515E">
        <w:t>notiek pēc</w:t>
      </w:r>
      <w:r w:rsidR="00406A8F">
        <w:t xml:space="preserve"> direktora atspirināta stundu saraksta, kas ir publicēts e-klasē un skolas mājaslapā.</w:t>
      </w:r>
      <w:r w:rsidR="005E33B7" w:rsidRPr="0088515E">
        <w:t>.</w:t>
      </w:r>
    </w:p>
    <w:p w:rsidR="005E7244" w:rsidRPr="005E7244" w:rsidRDefault="00746E01" w:rsidP="00406A8F">
      <w:pPr>
        <w:numPr>
          <w:ilvl w:val="2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k</w:t>
      </w:r>
      <w:r w:rsidR="00406A8F">
        <w:t>lases audzinātājs</w:t>
      </w:r>
      <w:r w:rsidR="005E33B7" w:rsidRPr="0088515E">
        <w:t xml:space="preserve"> </w:t>
      </w:r>
      <w:r w:rsidR="00406A8F">
        <w:t>iepazīstina vecākus ar skolas iekšējo normatīvo aktu Nr.4.2.18.</w:t>
      </w:r>
      <w:r w:rsidR="00406A8F" w:rsidRPr="00406A8F">
        <w:t xml:space="preserve"> </w:t>
      </w:r>
      <w:r w:rsidR="00406A8F">
        <w:t>“</w:t>
      </w:r>
      <w:r w:rsidR="00406A8F" w:rsidRPr="00406A8F">
        <w:t>Kārtība, kādā tiek nodrošinātas COVID-19 infekcijas izplatības ierobežošanas prasības Jelgavas novada Neklātienes vidusskolas Svētes konsultāciju punktā</w:t>
      </w:r>
      <w:r w:rsidR="00406A8F">
        <w:t xml:space="preserve">”, </w:t>
      </w:r>
      <w:r w:rsidR="005E33B7" w:rsidRPr="0088515E">
        <w:t>nosūtot informāciju e-klases žurnālā.</w:t>
      </w:r>
    </w:p>
    <w:p w:rsidR="005E7244" w:rsidRDefault="005E33B7" w:rsidP="005E7244">
      <w:pPr>
        <w:numPr>
          <w:ilvl w:val="0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proofErr w:type="spellStart"/>
      <w:r w:rsidRPr="0088515E">
        <w:rPr>
          <w:rStyle w:val="Strong"/>
        </w:rPr>
        <w:t>Ārpusstundu</w:t>
      </w:r>
      <w:proofErr w:type="spellEnd"/>
      <w:r w:rsidRPr="0088515E">
        <w:rPr>
          <w:rStyle w:val="Strong"/>
        </w:rPr>
        <w:t xml:space="preserve"> pasākumu organizēšana</w:t>
      </w:r>
    </w:p>
    <w:p w:rsidR="005E7244" w:rsidRDefault="00A429A3" w:rsidP="005E7244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o</w:t>
      </w:r>
      <w:r w:rsidR="005E33B7" w:rsidRPr="0088515E">
        <w:t xml:space="preserve">rganizējot </w:t>
      </w:r>
      <w:proofErr w:type="spellStart"/>
      <w:r w:rsidR="005E33B7" w:rsidRPr="0088515E">
        <w:t>ārpusstundu</w:t>
      </w:r>
      <w:proofErr w:type="spellEnd"/>
      <w:r w:rsidR="005E33B7" w:rsidRPr="0088515E">
        <w:t xml:space="preserve"> pasākumus vai piedaloties citu organizētajos pasākumus</w:t>
      </w:r>
      <w:r w:rsidR="005E7244">
        <w:t>,</w:t>
      </w:r>
      <w:r w:rsidR="005E33B7" w:rsidRPr="0088515E">
        <w:t xml:space="preserve"> jāievēro valstī un </w:t>
      </w:r>
      <w:r w:rsidR="005E7244">
        <w:t xml:space="preserve">SKOLĀ </w:t>
      </w:r>
      <w:r w:rsidR="005E33B7" w:rsidRPr="0088515E">
        <w:t>noteiktie pulcēšanās ierobežojumi un piesardzības pasākumi.</w:t>
      </w:r>
    </w:p>
    <w:p w:rsidR="005E33B7" w:rsidRPr="005E7244" w:rsidRDefault="00A429A3" w:rsidP="005E7244">
      <w:pPr>
        <w:numPr>
          <w:ilvl w:val="1"/>
          <w:numId w:val="7"/>
        </w:numPr>
        <w:shd w:val="clear" w:color="auto" w:fill="FFFFFF"/>
        <w:spacing w:line="360" w:lineRule="auto"/>
        <w:rPr>
          <w:b/>
          <w:bCs/>
          <w:i/>
          <w:iCs/>
        </w:rPr>
      </w:pPr>
      <w:r w:rsidRPr="0088515E">
        <w:t>p</w:t>
      </w:r>
      <w:r w:rsidR="005E33B7" w:rsidRPr="0088515E">
        <w:t>riekšroka tiek dota pasākumiem, kuri notiek ārpus telpām atsevišķiem klašu kolektīviem.</w:t>
      </w:r>
    </w:p>
    <w:p w:rsidR="005E33B7" w:rsidRPr="0088515E" w:rsidRDefault="005E33B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5E33B7" w:rsidRPr="0088515E" w:rsidRDefault="005E33B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B93547" w:rsidRDefault="00B9354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bookmarkStart w:id="0" w:name="_GoBack"/>
      <w:bookmarkEnd w:id="0"/>
    </w:p>
    <w:p w:rsidR="00B93547" w:rsidRDefault="00B9354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</w:p>
    <w:p w:rsidR="00B93547" w:rsidRPr="00B93547" w:rsidRDefault="00B93547" w:rsidP="00B93547">
      <w:pPr>
        <w:jc w:val="both"/>
        <w:rPr>
          <w:i/>
          <w:sz w:val="20"/>
          <w:szCs w:val="20"/>
        </w:rPr>
      </w:pPr>
      <w:r w:rsidRPr="00B93547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VSK(I:)</w:t>
      </w:r>
      <w:r w:rsidRPr="00B93547">
        <w:rPr>
          <w:i/>
          <w:sz w:val="20"/>
          <w:szCs w:val="20"/>
        </w:rPr>
        <w:t xml:space="preserve">NORMATIVIE </w:t>
      </w:r>
      <w:r>
        <w:rPr>
          <w:i/>
          <w:sz w:val="20"/>
          <w:szCs w:val="20"/>
        </w:rPr>
        <w:t>DOKUMENTI</w:t>
      </w:r>
      <w:r w:rsidRPr="00B93547">
        <w:rPr>
          <w:i/>
          <w:sz w:val="20"/>
          <w:szCs w:val="20"/>
        </w:rPr>
        <w:t>/</w:t>
      </w:r>
      <w:r w:rsidRPr="00B93547">
        <w:rPr>
          <w:sz w:val="32"/>
          <w:szCs w:val="20"/>
          <w:lang w:eastAsia="en-US"/>
        </w:rPr>
        <w:t xml:space="preserve"> </w:t>
      </w:r>
      <w:r w:rsidRPr="00B93547">
        <w:rPr>
          <w:i/>
          <w:sz w:val="20"/>
          <w:szCs w:val="20"/>
        </w:rPr>
        <w:t>Kārtība, kādā tiek nodrošinātas COVID-19…</w:t>
      </w:r>
    </w:p>
    <w:p w:rsidR="00B93547" w:rsidRPr="0088515E" w:rsidRDefault="00B9354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  <w:rPr>
          <w:b/>
        </w:rPr>
      </w:pPr>
    </w:p>
    <w:sectPr w:rsidR="00B93547" w:rsidRPr="0088515E" w:rsidSect="00AC45F4">
      <w:headerReference w:type="default" r:id="rId12"/>
      <w:footerReference w:type="default" r:id="rId13"/>
      <w:footerReference w:type="first" r:id="rId14"/>
      <w:pgSz w:w="11906" w:h="16838" w:code="9"/>
      <w:pgMar w:top="284" w:right="1133" w:bottom="28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AA7" w:rsidRDefault="00865AA7" w:rsidP="00DB6A02">
      <w:r>
        <w:separator/>
      </w:r>
    </w:p>
  </w:endnote>
  <w:endnote w:type="continuationSeparator" w:id="0">
    <w:p w:rsidR="00865AA7" w:rsidRDefault="00865AA7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8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AA7" w:rsidRDefault="00865AA7" w:rsidP="00DB6A02">
      <w:r>
        <w:separator/>
      </w:r>
    </w:p>
  </w:footnote>
  <w:footnote w:type="continuationSeparator" w:id="0">
    <w:p w:rsidR="00865AA7" w:rsidRDefault="00865AA7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83E"/>
    <w:multiLevelType w:val="hybridMultilevel"/>
    <w:tmpl w:val="B58672E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0CB"/>
    <w:multiLevelType w:val="multilevel"/>
    <w:tmpl w:val="E9F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A257D"/>
    <w:multiLevelType w:val="multilevel"/>
    <w:tmpl w:val="B19E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1F3398E"/>
    <w:multiLevelType w:val="multilevel"/>
    <w:tmpl w:val="7B48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245C3"/>
    <w:multiLevelType w:val="multilevel"/>
    <w:tmpl w:val="1FC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6D57BA"/>
    <w:multiLevelType w:val="multilevel"/>
    <w:tmpl w:val="84B6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3" w15:restartNumberingAfterBreak="0">
    <w:nsid w:val="5D344B92"/>
    <w:multiLevelType w:val="multilevel"/>
    <w:tmpl w:val="E200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530CB"/>
    <w:multiLevelType w:val="multilevel"/>
    <w:tmpl w:val="18D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00E7"/>
    <w:multiLevelType w:val="multilevel"/>
    <w:tmpl w:val="B722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236BD"/>
    <w:multiLevelType w:val="multilevel"/>
    <w:tmpl w:val="737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308E8"/>
    <w:multiLevelType w:val="multilevel"/>
    <w:tmpl w:val="BA9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32E4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231CC1"/>
    <w:multiLevelType w:val="multilevel"/>
    <w:tmpl w:val="A704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62275"/>
    <w:multiLevelType w:val="multilevel"/>
    <w:tmpl w:val="3DC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20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2E1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54D2"/>
    <w:rsid w:val="000674DB"/>
    <w:rsid w:val="000848B5"/>
    <w:rsid w:val="00091F3C"/>
    <w:rsid w:val="000A381C"/>
    <w:rsid w:val="000A392C"/>
    <w:rsid w:val="000B68DA"/>
    <w:rsid w:val="000F5BD2"/>
    <w:rsid w:val="001008B8"/>
    <w:rsid w:val="00101980"/>
    <w:rsid w:val="00113BF3"/>
    <w:rsid w:val="001230AC"/>
    <w:rsid w:val="001562D2"/>
    <w:rsid w:val="001614B5"/>
    <w:rsid w:val="001645F0"/>
    <w:rsid w:val="00167360"/>
    <w:rsid w:val="0019679B"/>
    <w:rsid w:val="001A5933"/>
    <w:rsid w:val="001B2BC3"/>
    <w:rsid w:val="001B5EB0"/>
    <w:rsid w:val="001C5E20"/>
    <w:rsid w:val="001D360E"/>
    <w:rsid w:val="001F7DB3"/>
    <w:rsid w:val="00201E92"/>
    <w:rsid w:val="00204171"/>
    <w:rsid w:val="00206A70"/>
    <w:rsid w:val="00206B2E"/>
    <w:rsid w:val="00210652"/>
    <w:rsid w:val="00233104"/>
    <w:rsid w:val="002418CC"/>
    <w:rsid w:val="002421F1"/>
    <w:rsid w:val="00243C61"/>
    <w:rsid w:val="00255BEB"/>
    <w:rsid w:val="0026206B"/>
    <w:rsid w:val="002754DB"/>
    <w:rsid w:val="0027574D"/>
    <w:rsid w:val="00276105"/>
    <w:rsid w:val="00282F63"/>
    <w:rsid w:val="00283F62"/>
    <w:rsid w:val="0029047C"/>
    <w:rsid w:val="0029585F"/>
    <w:rsid w:val="002A0DCF"/>
    <w:rsid w:val="002A181F"/>
    <w:rsid w:val="002A35E5"/>
    <w:rsid w:val="002A6A17"/>
    <w:rsid w:val="002B24BD"/>
    <w:rsid w:val="002C22D2"/>
    <w:rsid w:val="002C6C36"/>
    <w:rsid w:val="002D15A1"/>
    <w:rsid w:val="002D2639"/>
    <w:rsid w:val="002E2BB6"/>
    <w:rsid w:val="002E789F"/>
    <w:rsid w:val="0030110B"/>
    <w:rsid w:val="00307FC3"/>
    <w:rsid w:val="0031557D"/>
    <w:rsid w:val="0032011A"/>
    <w:rsid w:val="0032242E"/>
    <w:rsid w:val="003423AF"/>
    <w:rsid w:val="00350285"/>
    <w:rsid w:val="00351ED6"/>
    <w:rsid w:val="00366348"/>
    <w:rsid w:val="003806B8"/>
    <w:rsid w:val="003A7146"/>
    <w:rsid w:val="003B159D"/>
    <w:rsid w:val="003B6FCA"/>
    <w:rsid w:val="003C1158"/>
    <w:rsid w:val="003D4A4E"/>
    <w:rsid w:val="003E28F2"/>
    <w:rsid w:val="003E2BDE"/>
    <w:rsid w:val="003F217E"/>
    <w:rsid w:val="003F4435"/>
    <w:rsid w:val="003F7D60"/>
    <w:rsid w:val="00406A8F"/>
    <w:rsid w:val="00410D2E"/>
    <w:rsid w:val="00413F05"/>
    <w:rsid w:val="00420BE9"/>
    <w:rsid w:val="00424366"/>
    <w:rsid w:val="00431CD9"/>
    <w:rsid w:val="00435670"/>
    <w:rsid w:val="00443ECF"/>
    <w:rsid w:val="00445DA5"/>
    <w:rsid w:val="004501B6"/>
    <w:rsid w:val="00452AF3"/>
    <w:rsid w:val="0046140F"/>
    <w:rsid w:val="0046604B"/>
    <w:rsid w:val="00471B98"/>
    <w:rsid w:val="00473745"/>
    <w:rsid w:val="00476AE0"/>
    <w:rsid w:val="0048755B"/>
    <w:rsid w:val="004A7FD2"/>
    <w:rsid w:val="004B1FAB"/>
    <w:rsid w:val="004D48F5"/>
    <w:rsid w:val="004D5E03"/>
    <w:rsid w:val="004E60B5"/>
    <w:rsid w:val="004E68A3"/>
    <w:rsid w:val="004E7D1E"/>
    <w:rsid w:val="004F4A3D"/>
    <w:rsid w:val="004F743B"/>
    <w:rsid w:val="00525B78"/>
    <w:rsid w:val="00541F6E"/>
    <w:rsid w:val="0054654C"/>
    <w:rsid w:val="0055310D"/>
    <w:rsid w:val="00553A32"/>
    <w:rsid w:val="00554333"/>
    <w:rsid w:val="00556A91"/>
    <w:rsid w:val="00562A47"/>
    <w:rsid w:val="0056784F"/>
    <w:rsid w:val="0057767E"/>
    <w:rsid w:val="00582F9D"/>
    <w:rsid w:val="00594C56"/>
    <w:rsid w:val="00595A4A"/>
    <w:rsid w:val="005A0C33"/>
    <w:rsid w:val="005A230D"/>
    <w:rsid w:val="005C0455"/>
    <w:rsid w:val="005E33B7"/>
    <w:rsid w:val="005E52CD"/>
    <w:rsid w:val="005E7244"/>
    <w:rsid w:val="005F55F6"/>
    <w:rsid w:val="005F5732"/>
    <w:rsid w:val="00617945"/>
    <w:rsid w:val="00620949"/>
    <w:rsid w:val="00622132"/>
    <w:rsid w:val="0062597E"/>
    <w:rsid w:val="00634FE6"/>
    <w:rsid w:val="00641095"/>
    <w:rsid w:val="00656263"/>
    <w:rsid w:val="00660245"/>
    <w:rsid w:val="00675BDB"/>
    <w:rsid w:val="00682703"/>
    <w:rsid w:val="006903FD"/>
    <w:rsid w:val="006961CC"/>
    <w:rsid w:val="00697C1D"/>
    <w:rsid w:val="006A0F6D"/>
    <w:rsid w:val="006B6AC2"/>
    <w:rsid w:val="006C1A3C"/>
    <w:rsid w:val="006D04A5"/>
    <w:rsid w:val="006E5154"/>
    <w:rsid w:val="006E542B"/>
    <w:rsid w:val="006E765C"/>
    <w:rsid w:val="0070122C"/>
    <w:rsid w:val="007020C2"/>
    <w:rsid w:val="007034B6"/>
    <w:rsid w:val="007059EA"/>
    <w:rsid w:val="00710C1C"/>
    <w:rsid w:val="0071487B"/>
    <w:rsid w:val="00722561"/>
    <w:rsid w:val="00737C49"/>
    <w:rsid w:val="00746E01"/>
    <w:rsid w:val="007479BC"/>
    <w:rsid w:val="0075178C"/>
    <w:rsid w:val="007734FB"/>
    <w:rsid w:val="00790C2E"/>
    <w:rsid w:val="007B02AE"/>
    <w:rsid w:val="007B6C57"/>
    <w:rsid w:val="007C4AA8"/>
    <w:rsid w:val="007E255D"/>
    <w:rsid w:val="007E2B9A"/>
    <w:rsid w:val="007E374E"/>
    <w:rsid w:val="0080642F"/>
    <w:rsid w:val="008115EE"/>
    <w:rsid w:val="00813563"/>
    <w:rsid w:val="008409BE"/>
    <w:rsid w:val="00841322"/>
    <w:rsid w:val="0084205F"/>
    <w:rsid w:val="008475AB"/>
    <w:rsid w:val="00865AA7"/>
    <w:rsid w:val="008673FF"/>
    <w:rsid w:val="00875696"/>
    <w:rsid w:val="0088515E"/>
    <w:rsid w:val="008941A7"/>
    <w:rsid w:val="008B1F7F"/>
    <w:rsid w:val="008B5C14"/>
    <w:rsid w:val="008D2ECC"/>
    <w:rsid w:val="008D455A"/>
    <w:rsid w:val="008D7486"/>
    <w:rsid w:val="008E2B82"/>
    <w:rsid w:val="008E3B20"/>
    <w:rsid w:val="008E450D"/>
    <w:rsid w:val="008E69C8"/>
    <w:rsid w:val="008E6A53"/>
    <w:rsid w:val="009125CD"/>
    <w:rsid w:val="00922050"/>
    <w:rsid w:val="00922774"/>
    <w:rsid w:val="00924EEF"/>
    <w:rsid w:val="009449E2"/>
    <w:rsid w:val="00954076"/>
    <w:rsid w:val="00964EE2"/>
    <w:rsid w:val="009728E0"/>
    <w:rsid w:val="00976DC1"/>
    <w:rsid w:val="009A46BC"/>
    <w:rsid w:val="009B3624"/>
    <w:rsid w:val="009B42DD"/>
    <w:rsid w:val="009B4E22"/>
    <w:rsid w:val="009B537F"/>
    <w:rsid w:val="009B7A04"/>
    <w:rsid w:val="009E7374"/>
    <w:rsid w:val="009F13F4"/>
    <w:rsid w:val="009F5EEC"/>
    <w:rsid w:val="00A0157A"/>
    <w:rsid w:val="00A136B7"/>
    <w:rsid w:val="00A1734C"/>
    <w:rsid w:val="00A23288"/>
    <w:rsid w:val="00A3635C"/>
    <w:rsid w:val="00A404A7"/>
    <w:rsid w:val="00A429A3"/>
    <w:rsid w:val="00A463E8"/>
    <w:rsid w:val="00A47E6F"/>
    <w:rsid w:val="00A52EB5"/>
    <w:rsid w:val="00A71C63"/>
    <w:rsid w:val="00A726DA"/>
    <w:rsid w:val="00A77E03"/>
    <w:rsid w:val="00AC29D5"/>
    <w:rsid w:val="00AC45F4"/>
    <w:rsid w:val="00AC4C4C"/>
    <w:rsid w:val="00AC5264"/>
    <w:rsid w:val="00AC68AA"/>
    <w:rsid w:val="00AD4CA1"/>
    <w:rsid w:val="00AD5231"/>
    <w:rsid w:val="00AE6391"/>
    <w:rsid w:val="00AE6935"/>
    <w:rsid w:val="00AF1F9A"/>
    <w:rsid w:val="00B14832"/>
    <w:rsid w:val="00B15E22"/>
    <w:rsid w:val="00B168BF"/>
    <w:rsid w:val="00B21D09"/>
    <w:rsid w:val="00B242F5"/>
    <w:rsid w:val="00B24DEB"/>
    <w:rsid w:val="00B27CD0"/>
    <w:rsid w:val="00B36284"/>
    <w:rsid w:val="00B47352"/>
    <w:rsid w:val="00B47EBD"/>
    <w:rsid w:val="00B75B20"/>
    <w:rsid w:val="00B80165"/>
    <w:rsid w:val="00B80864"/>
    <w:rsid w:val="00B858CB"/>
    <w:rsid w:val="00B906CD"/>
    <w:rsid w:val="00B93547"/>
    <w:rsid w:val="00B9550B"/>
    <w:rsid w:val="00B967E5"/>
    <w:rsid w:val="00BB6B0D"/>
    <w:rsid w:val="00BD65B9"/>
    <w:rsid w:val="00BD736B"/>
    <w:rsid w:val="00BE03BA"/>
    <w:rsid w:val="00BE1158"/>
    <w:rsid w:val="00BE1BC3"/>
    <w:rsid w:val="00BF2B13"/>
    <w:rsid w:val="00BF4806"/>
    <w:rsid w:val="00BF5F03"/>
    <w:rsid w:val="00C0167E"/>
    <w:rsid w:val="00C04D3B"/>
    <w:rsid w:val="00C06E0F"/>
    <w:rsid w:val="00C13F52"/>
    <w:rsid w:val="00C1469D"/>
    <w:rsid w:val="00C20728"/>
    <w:rsid w:val="00C2262E"/>
    <w:rsid w:val="00C2705E"/>
    <w:rsid w:val="00C34078"/>
    <w:rsid w:val="00C4294C"/>
    <w:rsid w:val="00C60A4A"/>
    <w:rsid w:val="00C62EFD"/>
    <w:rsid w:val="00C716E2"/>
    <w:rsid w:val="00C728E1"/>
    <w:rsid w:val="00C73136"/>
    <w:rsid w:val="00C80C53"/>
    <w:rsid w:val="00C8301B"/>
    <w:rsid w:val="00CA3B6B"/>
    <w:rsid w:val="00CB2279"/>
    <w:rsid w:val="00CC256D"/>
    <w:rsid w:val="00CE1115"/>
    <w:rsid w:val="00CE1E31"/>
    <w:rsid w:val="00CF4288"/>
    <w:rsid w:val="00CF4BE2"/>
    <w:rsid w:val="00CF6D12"/>
    <w:rsid w:val="00D008EA"/>
    <w:rsid w:val="00D01947"/>
    <w:rsid w:val="00D115F3"/>
    <w:rsid w:val="00D13631"/>
    <w:rsid w:val="00D404E0"/>
    <w:rsid w:val="00D4433D"/>
    <w:rsid w:val="00D47A9B"/>
    <w:rsid w:val="00D633F1"/>
    <w:rsid w:val="00D63F4A"/>
    <w:rsid w:val="00D662BF"/>
    <w:rsid w:val="00D70A16"/>
    <w:rsid w:val="00D8334E"/>
    <w:rsid w:val="00D83D0B"/>
    <w:rsid w:val="00D85A72"/>
    <w:rsid w:val="00D9050E"/>
    <w:rsid w:val="00D954FB"/>
    <w:rsid w:val="00DA3DA2"/>
    <w:rsid w:val="00DB6A02"/>
    <w:rsid w:val="00DC15A7"/>
    <w:rsid w:val="00DC3E42"/>
    <w:rsid w:val="00DC5B1D"/>
    <w:rsid w:val="00DC705D"/>
    <w:rsid w:val="00DE0A45"/>
    <w:rsid w:val="00DE133A"/>
    <w:rsid w:val="00DF0713"/>
    <w:rsid w:val="00DF6960"/>
    <w:rsid w:val="00DF7883"/>
    <w:rsid w:val="00E07E25"/>
    <w:rsid w:val="00E12B93"/>
    <w:rsid w:val="00E2162F"/>
    <w:rsid w:val="00E255CE"/>
    <w:rsid w:val="00E321E0"/>
    <w:rsid w:val="00E35C2D"/>
    <w:rsid w:val="00E44641"/>
    <w:rsid w:val="00E45D90"/>
    <w:rsid w:val="00E460FE"/>
    <w:rsid w:val="00E52CC5"/>
    <w:rsid w:val="00E71F92"/>
    <w:rsid w:val="00E7413D"/>
    <w:rsid w:val="00E77B43"/>
    <w:rsid w:val="00E823E0"/>
    <w:rsid w:val="00E86703"/>
    <w:rsid w:val="00E95E58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32352"/>
    <w:rsid w:val="00F41B8C"/>
    <w:rsid w:val="00F62C73"/>
    <w:rsid w:val="00F67106"/>
    <w:rsid w:val="00F73C6C"/>
    <w:rsid w:val="00F81504"/>
    <w:rsid w:val="00FB2934"/>
    <w:rsid w:val="00FB2A9A"/>
    <w:rsid w:val="00FC4982"/>
    <w:rsid w:val="00FD5D87"/>
    <w:rsid w:val="00FD67BB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25DF11D"/>
  <w15:docId w15:val="{12FEF4D5-57B9-41A7-A8A9-8CD5F90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  <w:style w:type="table" w:styleId="TableGrid">
    <w:name w:val="Table Grid"/>
    <w:basedOn w:val="TableNormal"/>
    <w:uiPriority w:val="39"/>
    <w:rsid w:val="00A17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98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3B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33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3F80-FFEC-439C-B94E-0BAA94CB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6142</Words>
  <Characters>3501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Inga Eihentale</cp:lastModifiedBy>
  <cp:revision>3</cp:revision>
  <cp:lastPrinted>2020-08-28T11:13:00Z</cp:lastPrinted>
  <dcterms:created xsi:type="dcterms:W3CDTF">2020-08-28T10:46:00Z</dcterms:created>
  <dcterms:modified xsi:type="dcterms:W3CDTF">2020-08-28T12:25:00Z</dcterms:modified>
</cp:coreProperties>
</file>